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C8" w:rsidRDefault="00703722" w:rsidP="000427C8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0.85pt;width:49.55pt;height:48.15pt;z-index:25166028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30426312" r:id="rId7"/>
        </w:pict>
      </w:r>
      <w:r w:rsidR="000427C8" w:rsidRPr="00D51EF7">
        <w:rPr>
          <w:spacing w:val="30"/>
          <w:szCs w:val="28"/>
        </w:rPr>
        <w:t xml:space="preserve">ДЕПАРТАМЕНТ </w:t>
      </w:r>
    </w:p>
    <w:p w:rsidR="000427C8" w:rsidRPr="00D51EF7" w:rsidRDefault="000427C8" w:rsidP="000427C8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0427C8" w:rsidRPr="00D51EF7" w:rsidRDefault="000427C8" w:rsidP="000427C8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427C8" w:rsidRDefault="000427C8" w:rsidP="000427C8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0427C8" w:rsidRDefault="000427C8" w:rsidP="000427C8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0427C8" w:rsidRPr="000C5946" w:rsidRDefault="000427C8" w:rsidP="000427C8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C5946">
        <w:rPr>
          <w:rFonts w:ascii="Times New Roman" w:hAnsi="Times New Roman"/>
          <w:b/>
          <w:spacing w:val="60"/>
          <w:szCs w:val="28"/>
        </w:rPr>
        <w:t>ПРИКАЗ</w:t>
      </w:r>
    </w:p>
    <w:p w:rsidR="000427C8" w:rsidRDefault="000427C8" w:rsidP="000427C8">
      <w:pPr>
        <w:pStyle w:val="a3"/>
        <w:spacing w:line="288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</w:p>
    <w:p w:rsidR="000427C8" w:rsidRPr="00D51EF7" w:rsidRDefault="00B10F0E" w:rsidP="000427C8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 xml:space="preserve"> </w:t>
      </w:r>
      <w:r w:rsidRPr="00B10F0E">
        <w:rPr>
          <w:rFonts w:ascii="Times New Roman" w:hAnsi="Times New Roman"/>
          <w:szCs w:val="28"/>
          <w:u w:val="single"/>
        </w:rPr>
        <w:t>11.07.2016</w:t>
      </w:r>
      <w:r w:rsidR="000427C8" w:rsidRPr="00B10F0E">
        <w:rPr>
          <w:rFonts w:ascii="Times New Roman" w:hAnsi="Times New Roman"/>
          <w:szCs w:val="28"/>
          <w:u w:val="single"/>
        </w:rPr>
        <w:tab/>
      </w:r>
      <w:r w:rsidR="000427C8" w:rsidRPr="00D51EF7">
        <w:rPr>
          <w:rFonts w:ascii="Times New Roman" w:hAnsi="Times New Roman"/>
          <w:szCs w:val="28"/>
        </w:rPr>
        <w:t xml:space="preserve">                                  </w:t>
      </w:r>
      <w:r w:rsidR="000427C8">
        <w:rPr>
          <w:rFonts w:ascii="Times New Roman" w:hAnsi="Times New Roman"/>
          <w:szCs w:val="28"/>
        </w:rPr>
        <w:t xml:space="preserve">                          </w:t>
      </w:r>
      <w:r w:rsidR="000427C8">
        <w:rPr>
          <w:rFonts w:ascii="Times New Roman" w:hAnsi="Times New Roman"/>
          <w:szCs w:val="28"/>
        </w:rPr>
        <w:tab/>
        <w:t xml:space="preserve">   </w:t>
      </w:r>
      <w:r w:rsidR="000427C8">
        <w:rPr>
          <w:rFonts w:ascii="Times New Roman" w:hAnsi="Times New Roman"/>
          <w:szCs w:val="28"/>
        </w:rPr>
        <w:tab/>
      </w:r>
      <w:r w:rsidR="000427C8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</w:t>
      </w:r>
      <w:r w:rsidRPr="00B10F0E">
        <w:rPr>
          <w:rFonts w:ascii="Times New Roman" w:hAnsi="Times New Roman"/>
          <w:szCs w:val="28"/>
          <w:u w:val="single"/>
        </w:rPr>
        <w:t xml:space="preserve"> 1087</w:t>
      </w:r>
    </w:p>
    <w:p w:rsidR="000427C8" w:rsidRPr="000C5946" w:rsidRDefault="000427C8" w:rsidP="000427C8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0C5946">
        <w:rPr>
          <w:rFonts w:ascii="Times New Roman" w:hAnsi="Times New Roman"/>
          <w:sz w:val="24"/>
          <w:szCs w:val="24"/>
        </w:rPr>
        <w:t>г. Воронеж</w:t>
      </w:r>
    </w:p>
    <w:p w:rsidR="000427C8" w:rsidRPr="00EC5C06" w:rsidRDefault="000427C8" w:rsidP="000427C8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0427C8" w:rsidRDefault="000427C8" w:rsidP="000427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C45">
        <w:rPr>
          <w:rFonts w:ascii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hAnsi="Times New Roman" w:cs="Times New Roman"/>
          <w:sz w:val="28"/>
          <w:szCs w:val="28"/>
        </w:rPr>
        <w:t xml:space="preserve">религиозной организации в собственность </w:t>
      </w:r>
    </w:p>
    <w:p w:rsidR="000427C8" w:rsidRDefault="000427C8" w:rsidP="000427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6C45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C45">
        <w:rPr>
          <w:rFonts w:ascii="Times New Roman" w:hAnsi="Times New Roman" w:cs="Times New Roman"/>
          <w:sz w:val="28"/>
          <w:szCs w:val="28"/>
        </w:rPr>
        <w:t>Воронежской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объекта культурного наследия, являющегося имуществом </w:t>
      </w:r>
    </w:p>
    <w:p w:rsidR="000427C8" w:rsidRPr="007F6C45" w:rsidRDefault="000427C8" w:rsidP="000427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религиозного назначения</w:t>
      </w:r>
    </w:p>
    <w:p w:rsidR="000427C8" w:rsidRPr="00EC5C06" w:rsidRDefault="000427C8" w:rsidP="000427C8">
      <w:pPr>
        <w:spacing w:line="360" w:lineRule="auto"/>
        <w:rPr>
          <w:sz w:val="20"/>
          <w:szCs w:val="20"/>
        </w:rPr>
      </w:pPr>
    </w:p>
    <w:p w:rsidR="000427C8" w:rsidRDefault="000427C8" w:rsidP="000427C8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Земельного кодекса Российской Федерации, части 1 статьи 4</w:t>
      </w:r>
      <w:r w:rsidRPr="00D2427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D24274">
        <w:rPr>
          <w:sz w:val="28"/>
          <w:szCs w:val="28"/>
        </w:rPr>
        <w:t xml:space="preserve"> </w:t>
      </w:r>
      <w:hyperlink r:id="rId8" w:history="1">
        <w:proofErr w:type="gramStart"/>
        <w:r w:rsidRPr="00D24274">
          <w:rPr>
            <w:sz w:val="28"/>
            <w:szCs w:val="28"/>
          </w:rPr>
          <w:t>закон</w:t>
        </w:r>
        <w:proofErr w:type="gramEnd"/>
      </w:hyperlink>
      <w:r>
        <w:rPr>
          <w:sz w:val="28"/>
          <w:szCs w:val="28"/>
        </w:rPr>
        <w:t>а от 30 ноября 2010г. №</w:t>
      </w:r>
      <w:r w:rsidRPr="00D24274">
        <w:rPr>
          <w:sz w:val="28"/>
          <w:szCs w:val="28"/>
        </w:rPr>
        <w:t xml:space="preserve"> 327-ФЗ </w:t>
      </w:r>
      <w:r>
        <w:rPr>
          <w:sz w:val="28"/>
          <w:szCs w:val="28"/>
        </w:rPr>
        <w:t>«</w:t>
      </w:r>
      <w:r w:rsidRPr="00D24274">
        <w:rPr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>
        <w:rPr>
          <w:sz w:val="28"/>
          <w:szCs w:val="28"/>
        </w:rPr>
        <w:t>»</w:t>
      </w:r>
      <w:r w:rsidRPr="00D2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статьи 50 Федерального закона от 25 июня 2002 г. №73-ФЗ «Об объектах культурного наследия (памятниках истории и культуры) народов Российской Федерации», постановления правительства  Воронежской  области  от  08.05.2009  № 365  «Об </w:t>
      </w:r>
      <w:proofErr w:type="gramStart"/>
      <w:r>
        <w:rPr>
          <w:sz w:val="28"/>
          <w:szCs w:val="28"/>
        </w:rPr>
        <w:t xml:space="preserve">утверждении Положения о департаменте имущественных и земельных отношений  Воронежской  области», приказа </w:t>
      </w:r>
      <w:r w:rsidRPr="004F70AB">
        <w:rPr>
          <w:sz w:val="28"/>
          <w:szCs w:val="28"/>
        </w:rPr>
        <w:t>департамента имущественных и земельных отношений Воронежской области от 10.03.2016 №322 «О внесении изменений в приказ департамента имущественных и земельных отношений Воронежской области от 01.10.2015 №1647»,</w:t>
      </w:r>
      <w:r>
        <w:rPr>
          <w:sz w:val="28"/>
          <w:szCs w:val="28"/>
        </w:rPr>
        <w:t xml:space="preserve"> записей регистрации в Едином государственном реестре прав на недвижимое имущество и сделок с ним от </w:t>
      </w:r>
      <w:r w:rsidRPr="00DC7562">
        <w:rPr>
          <w:sz w:val="28"/>
          <w:szCs w:val="28"/>
        </w:rPr>
        <w:t>22.02.2013 номер регистрации</w:t>
      </w:r>
      <w:proofErr w:type="gramEnd"/>
      <w:r w:rsidRPr="00DC7562">
        <w:rPr>
          <w:sz w:val="28"/>
          <w:szCs w:val="28"/>
        </w:rPr>
        <w:t xml:space="preserve">                            </w:t>
      </w:r>
      <w:proofErr w:type="gramStart"/>
      <w:r w:rsidRPr="00DC7562">
        <w:rPr>
          <w:sz w:val="28"/>
          <w:szCs w:val="28"/>
        </w:rPr>
        <w:t>36-36-</w:t>
      </w:r>
      <w:r>
        <w:rPr>
          <w:sz w:val="28"/>
          <w:szCs w:val="28"/>
        </w:rPr>
        <w:t>15</w:t>
      </w:r>
      <w:r w:rsidRPr="00DC7562">
        <w:rPr>
          <w:sz w:val="28"/>
          <w:szCs w:val="28"/>
        </w:rPr>
        <w:t>/0</w:t>
      </w:r>
      <w:r>
        <w:rPr>
          <w:sz w:val="28"/>
          <w:szCs w:val="28"/>
        </w:rPr>
        <w:t>12</w:t>
      </w:r>
      <w:r w:rsidRPr="00DC7562">
        <w:rPr>
          <w:sz w:val="28"/>
          <w:szCs w:val="28"/>
        </w:rPr>
        <w:t>/201</w:t>
      </w:r>
      <w:r>
        <w:rPr>
          <w:sz w:val="28"/>
          <w:szCs w:val="28"/>
        </w:rPr>
        <w:t>3</w:t>
      </w:r>
      <w:r w:rsidRPr="00DC7562">
        <w:rPr>
          <w:sz w:val="28"/>
          <w:szCs w:val="28"/>
        </w:rPr>
        <w:t>-</w:t>
      </w:r>
      <w:r>
        <w:rPr>
          <w:sz w:val="28"/>
          <w:szCs w:val="28"/>
        </w:rPr>
        <w:t>328</w:t>
      </w:r>
      <w:r w:rsidRPr="00DC7562">
        <w:rPr>
          <w:sz w:val="28"/>
          <w:szCs w:val="28"/>
        </w:rPr>
        <w:t xml:space="preserve"> права собственности Воронежской области на объект недвижимого имущества, от </w:t>
      </w:r>
      <w:r>
        <w:rPr>
          <w:sz w:val="28"/>
          <w:szCs w:val="28"/>
        </w:rPr>
        <w:t>05</w:t>
      </w:r>
      <w:r w:rsidRPr="00DC756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C7562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DC7562">
        <w:rPr>
          <w:sz w:val="28"/>
          <w:szCs w:val="28"/>
        </w:rPr>
        <w:t xml:space="preserve"> номер регистрации 36-36-</w:t>
      </w:r>
      <w:r>
        <w:rPr>
          <w:sz w:val="28"/>
          <w:szCs w:val="28"/>
        </w:rPr>
        <w:t>15</w:t>
      </w:r>
      <w:r w:rsidRPr="00DC7562">
        <w:rPr>
          <w:sz w:val="28"/>
          <w:szCs w:val="28"/>
        </w:rPr>
        <w:t>/0</w:t>
      </w:r>
      <w:r>
        <w:rPr>
          <w:sz w:val="28"/>
          <w:szCs w:val="28"/>
        </w:rPr>
        <w:t>24</w:t>
      </w:r>
      <w:r w:rsidRPr="00DC7562">
        <w:rPr>
          <w:sz w:val="28"/>
          <w:szCs w:val="28"/>
        </w:rPr>
        <w:t>/201</w:t>
      </w:r>
      <w:r>
        <w:rPr>
          <w:sz w:val="28"/>
          <w:szCs w:val="28"/>
        </w:rPr>
        <w:t>3</w:t>
      </w:r>
      <w:r w:rsidRPr="00DC7562">
        <w:rPr>
          <w:sz w:val="28"/>
          <w:szCs w:val="28"/>
        </w:rPr>
        <w:t>-</w:t>
      </w:r>
      <w:r>
        <w:rPr>
          <w:sz w:val="28"/>
          <w:szCs w:val="28"/>
        </w:rPr>
        <w:t>527</w:t>
      </w:r>
      <w:r w:rsidRPr="00DC7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 собственности Воронежской области на земельный участок, </w:t>
      </w:r>
      <w:r w:rsidRPr="00D24274">
        <w:rPr>
          <w:sz w:val="28"/>
          <w:szCs w:val="28"/>
        </w:rPr>
        <w:t xml:space="preserve">заявления </w:t>
      </w:r>
      <w:r w:rsidRPr="00305C44">
        <w:rPr>
          <w:sz w:val="28"/>
          <w:szCs w:val="28"/>
        </w:rPr>
        <w:t xml:space="preserve">Местной религиозной организации православный Приход </w:t>
      </w:r>
      <w:r>
        <w:rPr>
          <w:sz w:val="28"/>
          <w:szCs w:val="28"/>
        </w:rPr>
        <w:t xml:space="preserve">Михайло-Архангельского храма с. </w:t>
      </w:r>
      <w:proofErr w:type="spellStart"/>
      <w:r>
        <w:rPr>
          <w:sz w:val="28"/>
          <w:szCs w:val="28"/>
        </w:rPr>
        <w:t>Мелахино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района</w:t>
      </w:r>
      <w:r w:rsidRPr="007D2CE7">
        <w:rPr>
          <w:sz w:val="28"/>
          <w:szCs w:val="28"/>
        </w:rPr>
        <w:t xml:space="preserve"> Воронежской области религиозной организации «</w:t>
      </w:r>
      <w:r>
        <w:rPr>
          <w:sz w:val="28"/>
          <w:szCs w:val="28"/>
        </w:rPr>
        <w:t xml:space="preserve">Воронежская </w:t>
      </w:r>
      <w:r w:rsidRPr="007D2CE7">
        <w:rPr>
          <w:sz w:val="28"/>
          <w:szCs w:val="28"/>
        </w:rPr>
        <w:t xml:space="preserve">Епархия Русской Православной Церкви (Московский </w:t>
      </w:r>
      <w:r>
        <w:rPr>
          <w:sz w:val="28"/>
          <w:szCs w:val="28"/>
        </w:rPr>
        <w:t>П</w:t>
      </w:r>
      <w:r w:rsidRPr="007D2CE7">
        <w:rPr>
          <w:sz w:val="28"/>
          <w:szCs w:val="28"/>
        </w:rPr>
        <w:t>атриархат)»</w:t>
      </w:r>
      <w:r>
        <w:rPr>
          <w:sz w:val="28"/>
          <w:szCs w:val="28"/>
        </w:rPr>
        <w:t xml:space="preserve"> от 24.06.2016, согласованного с религиозной организацией «Воронежская Е</w:t>
      </w:r>
      <w:r w:rsidRPr="007F6C45">
        <w:rPr>
          <w:sz w:val="28"/>
          <w:szCs w:val="28"/>
        </w:rPr>
        <w:t xml:space="preserve">пархия </w:t>
      </w:r>
      <w:r>
        <w:rPr>
          <w:sz w:val="28"/>
          <w:szCs w:val="28"/>
        </w:rPr>
        <w:t>Р</w:t>
      </w:r>
      <w:r w:rsidRPr="007F6C45">
        <w:rPr>
          <w:sz w:val="28"/>
          <w:szCs w:val="28"/>
        </w:rPr>
        <w:t xml:space="preserve">усской </w:t>
      </w:r>
      <w:r>
        <w:rPr>
          <w:sz w:val="28"/>
          <w:szCs w:val="28"/>
        </w:rPr>
        <w:t>П</w:t>
      </w:r>
      <w:r w:rsidRPr="007F6C45">
        <w:rPr>
          <w:sz w:val="28"/>
          <w:szCs w:val="28"/>
        </w:rPr>
        <w:t>равославной</w:t>
      </w:r>
      <w:r>
        <w:rPr>
          <w:sz w:val="28"/>
          <w:szCs w:val="28"/>
        </w:rPr>
        <w:t xml:space="preserve"> Церкви (Московский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Патриархат)»,</w:t>
      </w:r>
      <w:proofErr w:type="gramEnd"/>
    </w:p>
    <w:p w:rsidR="000427C8" w:rsidRPr="00D24274" w:rsidRDefault="000427C8" w:rsidP="000427C8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E86125">
        <w:rPr>
          <w:sz w:val="28"/>
          <w:szCs w:val="28"/>
        </w:rPr>
        <w:t>п</w:t>
      </w:r>
      <w:proofErr w:type="spellEnd"/>
      <w:proofErr w:type="gramEnd"/>
      <w:r w:rsidRPr="00E86125">
        <w:rPr>
          <w:sz w:val="28"/>
          <w:szCs w:val="28"/>
        </w:rPr>
        <w:t xml:space="preserve"> </w:t>
      </w:r>
      <w:proofErr w:type="spellStart"/>
      <w:r w:rsidRPr="00E86125">
        <w:rPr>
          <w:sz w:val="28"/>
          <w:szCs w:val="28"/>
        </w:rPr>
        <w:t>р</w:t>
      </w:r>
      <w:proofErr w:type="spellEnd"/>
      <w:r w:rsidRPr="00E86125">
        <w:rPr>
          <w:sz w:val="28"/>
          <w:szCs w:val="28"/>
        </w:rPr>
        <w:t xml:space="preserve"> и к а </w:t>
      </w:r>
      <w:proofErr w:type="spellStart"/>
      <w:r w:rsidRPr="00E86125">
        <w:rPr>
          <w:sz w:val="28"/>
          <w:szCs w:val="28"/>
        </w:rPr>
        <w:t>з</w:t>
      </w:r>
      <w:proofErr w:type="spellEnd"/>
      <w:r w:rsidRPr="00E86125">
        <w:rPr>
          <w:sz w:val="28"/>
          <w:szCs w:val="28"/>
        </w:rPr>
        <w:t xml:space="preserve"> </w:t>
      </w:r>
      <w:proofErr w:type="spellStart"/>
      <w:r w:rsidRPr="00E86125">
        <w:rPr>
          <w:sz w:val="28"/>
          <w:szCs w:val="28"/>
        </w:rPr>
        <w:t>ы</w:t>
      </w:r>
      <w:proofErr w:type="spellEnd"/>
      <w:r w:rsidRPr="00E86125">
        <w:rPr>
          <w:sz w:val="28"/>
          <w:szCs w:val="28"/>
        </w:rPr>
        <w:t xml:space="preserve"> в а ю:</w:t>
      </w:r>
    </w:p>
    <w:p w:rsidR="000427C8" w:rsidRDefault="000427C8" w:rsidP="000427C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</w:rPr>
      </w:pPr>
      <w:r>
        <w:rPr>
          <w:sz w:val="28"/>
          <w:szCs w:val="28"/>
        </w:rPr>
        <w:t xml:space="preserve">1. Передать в установленном порядке в собственность </w:t>
      </w:r>
      <w:r w:rsidRPr="00305C44">
        <w:rPr>
          <w:sz w:val="28"/>
          <w:szCs w:val="28"/>
        </w:rPr>
        <w:t xml:space="preserve">Местной религиозной организации православный Приход </w:t>
      </w:r>
      <w:r>
        <w:rPr>
          <w:sz w:val="28"/>
          <w:szCs w:val="28"/>
        </w:rPr>
        <w:t xml:space="preserve">Михайло-Архангельского </w:t>
      </w:r>
      <w:r>
        <w:rPr>
          <w:sz w:val="28"/>
          <w:szCs w:val="28"/>
        </w:rPr>
        <w:lastRenderedPageBreak/>
        <w:t xml:space="preserve">храма с. </w:t>
      </w:r>
      <w:proofErr w:type="spellStart"/>
      <w:r>
        <w:rPr>
          <w:sz w:val="28"/>
          <w:szCs w:val="28"/>
        </w:rPr>
        <w:t>Мелахино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района</w:t>
      </w:r>
      <w:r w:rsidRPr="007D2CE7">
        <w:rPr>
          <w:sz w:val="28"/>
          <w:szCs w:val="28"/>
        </w:rPr>
        <w:t xml:space="preserve"> Воронежской области религиозной организации «</w:t>
      </w:r>
      <w:r>
        <w:rPr>
          <w:sz w:val="28"/>
          <w:szCs w:val="28"/>
        </w:rPr>
        <w:t>Воронежская</w:t>
      </w:r>
      <w:r w:rsidRPr="007D2CE7">
        <w:rPr>
          <w:sz w:val="28"/>
          <w:szCs w:val="28"/>
        </w:rPr>
        <w:t xml:space="preserve"> Епархия Русской Православной Церкви (Московский </w:t>
      </w:r>
      <w:r>
        <w:rPr>
          <w:sz w:val="28"/>
          <w:szCs w:val="28"/>
        </w:rPr>
        <w:t>П</w:t>
      </w:r>
      <w:r w:rsidRPr="007D2CE7">
        <w:rPr>
          <w:sz w:val="28"/>
          <w:szCs w:val="28"/>
        </w:rPr>
        <w:t>атриархат)»</w:t>
      </w:r>
      <w:r>
        <w:rPr>
          <w:sz w:val="28"/>
          <w:szCs w:val="28"/>
        </w:rPr>
        <w:t xml:space="preserve"> для использования в соответствии с целями деятельности религиозной организации, определенными ее уставом, находящееся в собственности Воронежской области имущество религиозного назначения согласно приложению</w:t>
      </w:r>
      <w:r>
        <w:rPr>
          <w:rFonts w:ascii="Calibri" w:hAnsi="Calibri" w:cs="Calibri"/>
        </w:rPr>
        <w:t>.</w:t>
      </w:r>
    </w:p>
    <w:p w:rsidR="000427C8" w:rsidRPr="00AF0C8C" w:rsidRDefault="000427C8" w:rsidP="000427C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0C8C">
        <w:rPr>
          <w:sz w:val="28"/>
          <w:szCs w:val="28"/>
        </w:rPr>
        <w:t>Отделу реестров и информационного учета государственного имущества</w:t>
      </w:r>
      <w:r w:rsidR="004B07C8">
        <w:rPr>
          <w:sz w:val="28"/>
          <w:szCs w:val="28"/>
        </w:rPr>
        <w:t xml:space="preserve"> (Зеленина) </w:t>
      </w:r>
      <w:r>
        <w:rPr>
          <w:sz w:val="28"/>
        </w:rPr>
        <w:t>после получения информации о регистрации перехода права в ЕГРП внести соответствующие изменения в реестр государственного имущества Воронежской области.</w:t>
      </w:r>
    </w:p>
    <w:p w:rsidR="000427C8" w:rsidRDefault="000427C8" w:rsidP="000427C8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E86125">
        <w:rPr>
          <w:sz w:val="28"/>
          <w:szCs w:val="28"/>
        </w:rPr>
        <w:t xml:space="preserve">полнением настоящего приказа </w:t>
      </w:r>
      <w:r>
        <w:rPr>
          <w:sz w:val="28"/>
          <w:szCs w:val="28"/>
        </w:rPr>
        <w:t>оставляю за собой.</w:t>
      </w:r>
    </w:p>
    <w:p w:rsidR="000427C8" w:rsidRDefault="000427C8" w:rsidP="000427C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</w:rPr>
      </w:pPr>
    </w:p>
    <w:p w:rsidR="000427C8" w:rsidRDefault="000427C8" w:rsidP="000427C8">
      <w:pPr>
        <w:spacing w:line="276" w:lineRule="auto"/>
        <w:ind w:firstLine="684"/>
        <w:jc w:val="both"/>
        <w:rPr>
          <w:color w:val="000000"/>
          <w:spacing w:val="2"/>
          <w:sz w:val="28"/>
          <w:szCs w:val="28"/>
        </w:rPr>
      </w:pPr>
    </w:p>
    <w:p w:rsidR="000427C8" w:rsidRDefault="000427C8" w:rsidP="000427C8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427C8" w:rsidRPr="00A84A51" w:rsidRDefault="000427C8" w:rsidP="000427C8">
      <w:pPr>
        <w:rPr>
          <w:sz w:val="28"/>
          <w:szCs w:val="28"/>
        </w:rPr>
      </w:pPr>
      <w:r>
        <w:rPr>
          <w:sz w:val="28"/>
          <w:szCs w:val="28"/>
        </w:rPr>
        <w:t>руководителя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И.С. Горкина</w:t>
      </w: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>
      <w:pPr>
        <w:rPr>
          <w:sz w:val="26"/>
          <w:szCs w:val="26"/>
        </w:rPr>
      </w:pPr>
    </w:p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0427C8" w:rsidRDefault="000427C8" w:rsidP="000427C8"/>
    <w:p w:rsidR="004B07C8" w:rsidRDefault="004B07C8" w:rsidP="000427C8"/>
    <w:p w:rsidR="008E625B" w:rsidRDefault="008E625B"/>
    <w:sectPr w:rsidR="008E625B" w:rsidSect="000427C8">
      <w:headerReference w:type="even" r:id="rId9"/>
      <w:headerReference w:type="default" r:id="rId10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78" w:rsidRDefault="00BF0278" w:rsidP="000427C8">
      <w:r>
        <w:separator/>
      </w:r>
    </w:p>
  </w:endnote>
  <w:endnote w:type="continuationSeparator" w:id="0">
    <w:p w:rsidR="00BF0278" w:rsidRDefault="00BF0278" w:rsidP="0004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78" w:rsidRDefault="00BF0278" w:rsidP="000427C8">
      <w:r>
        <w:separator/>
      </w:r>
    </w:p>
  </w:footnote>
  <w:footnote w:type="continuationSeparator" w:id="0">
    <w:p w:rsidR="00BF0278" w:rsidRDefault="00BF0278" w:rsidP="00042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0885"/>
      <w:docPartObj>
        <w:docPartGallery w:val="Page Numbers (Top of Page)"/>
        <w:docPartUnique/>
      </w:docPartObj>
    </w:sdtPr>
    <w:sdtContent>
      <w:p w:rsidR="000427C8" w:rsidRDefault="00703722">
        <w:pPr>
          <w:pStyle w:val="a6"/>
          <w:jc w:val="center"/>
        </w:pPr>
        <w:fldSimple w:instr=" PAGE   \* MERGEFORMAT ">
          <w:r w:rsidR="0034008F">
            <w:rPr>
              <w:noProof/>
            </w:rPr>
            <w:t>2</w:t>
          </w:r>
        </w:fldSimple>
      </w:p>
    </w:sdtContent>
  </w:sdt>
  <w:p w:rsidR="000815C2" w:rsidRDefault="0034008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BD" w:rsidRPr="000427C8" w:rsidRDefault="0034008F">
    <w:pPr>
      <w:pStyle w:val="a6"/>
      <w:jc w:val="center"/>
    </w:pPr>
  </w:p>
  <w:p w:rsidR="000815C2" w:rsidRDefault="0034008F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7C8"/>
    <w:rsid w:val="000427C8"/>
    <w:rsid w:val="0034008F"/>
    <w:rsid w:val="004B07C8"/>
    <w:rsid w:val="0057102F"/>
    <w:rsid w:val="005B1C18"/>
    <w:rsid w:val="00703722"/>
    <w:rsid w:val="008E625B"/>
    <w:rsid w:val="00B10F0E"/>
    <w:rsid w:val="00B172C2"/>
    <w:rsid w:val="00B2005B"/>
    <w:rsid w:val="00BF0278"/>
    <w:rsid w:val="00F4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427C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0427C8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0427C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042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27C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427C8"/>
  </w:style>
  <w:style w:type="paragraph" w:customStyle="1" w:styleId="ConsPlusTitle">
    <w:name w:val="ConsPlusTitle"/>
    <w:uiPriority w:val="99"/>
    <w:rsid w:val="000427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427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27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52A99844DF78456297646244844536373E0C43D279AA550F2C383EDO4M5H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GenkinaAN</dc:creator>
  <cp:lastModifiedBy>BalbekovaUS</cp:lastModifiedBy>
  <cp:revision>2</cp:revision>
  <cp:lastPrinted>2016-07-06T11:22:00Z</cp:lastPrinted>
  <dcterms:created xsi:type="dcterms:W3CDTF">2016-07-19T05:39:00Z</dcterms:created>
  <dcterms:modified xsi:type="dcterms:W3CDTF">2016-07-19T05:39:00Z</dcterms:modified>
</cp:coreProperties>
</file>