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69" w:rsidRDefault="00323090" w:rsidP="00901269">
      <w:pPr>
        <w:pStyle w:val="a3"/>
        <w:tabs>
          <w:tab w:val="left" w:pos="5103"/>
          <w:tab w:val="left" w:pos="5685"/>
          <w:tab w:val="left" w:pos="5775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1269" w:rsidTr="00901269">
        <w:tc>
          <w:tcPr>
            <w:tcW w:w="4785" w:type="dxa"/>
          </w:tcPr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7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7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3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7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департамента</w:t>
            </w:r>
          </w:p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6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</w:t>
            </w:r>
          </w:p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6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901269" w:rsidRPr="009E7E34" w:rsidRDefault="00901269" w:rsidP="00901269">
            <w:pPr>
              <w:pStyle w:val="a3"/>
              <w:tabs>
                <w:tab w:val="left" w:pos="5103"/>
                <w:tab w:val="left" w:pos="5685"/>
                <w:tab w:val="left" w:pos="576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5ECC">
              <w:rPr>
                <w:rFonts w:ascii="Times New Roman" w:hAnsi="Times New Roman" w:cs="Times New Roman"/>
                <w:sz w:val="24"/>
                <w:szCs w:val="24"/>
              </w:rPr>
              <w:t xml:space="preserve"> 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5E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E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5EC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собрания 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от  «____»  ________ 2015</w:t>
            </w:r>
          </w:p>
          <w:p w:rsidR="00901269" w:rsidRDefault="00901269" w:rsidP="00901269">
            <w:pPr>
              <w:pStyle w:val="a3"/>
              <w:tabs>
                <w:tab w:val="left" w:pos="5103"/>
                <w:tab w:val="left" w:pos="5685"/>
                <w:tab w:val="left" w:pos="577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269" w:rsidRDefault="00323090" w:rsidP="00901269">
      <w:pPr>
        <w:pStyle w:val="a3"/>
        <w:tabs>
          <w:tab w:val="left" w:pos="5103"/>
          <w:tab w:val="left" w:pos="5685"/>
          <w:tab w:val="left" w:pos="5775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45C4F" w:rsidRPr="00D45C4F" w:rsidRDefault="00D45C4F" w:rsidP="00D45C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5C4F">
        <w:rPr>
          <w:rFonts w:ascii="Times New Roman" w:hAnsi="Times New Roman" w:cs="Times New Roman"/>
          <w:sz w:val="24"/>
          <w:szCs w:val="24"/>
        </w:rPr>
        <w:t>Перечень</w:t>
      </w:r>
    </w:p>
    <w:p w:rsidR="00D45C4F" w:rsidRPr="00D45C4F" w:rsidRDefault="00D45C4F" w:rsidP="00D45C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5C4F">
        <w:rPr>
          <w:rFonts w:ascii="Times New Roman" w:hAnsi="Times New Roman" w:cs="Times New Roman"/>
          <w:sz w:val="24"/>
          <w:szCs w:val="24"/>
        </w:rPr>
        <w:t>имущества, вносимого в уставный капитал</w:t>
      </w:r>
    </w:p>
    <w:p w:rsidR="00D45C4F" w:rsidRPr="00D45C4F" w:rsidRDefault="00D45C4F" w:rsidP="00D45C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5C4F">
        <w:rPr>
          <w:rFonts w:ascii="Times New Roman" w:hAnsi="Times New Roman" w:cs="Times New Roman"/>
          <w:sz w:val="24"/>
          <w:szCs w:val="24"/>
        </w:rPr>
        <w:t>АО «ЦИС ВАК»</w:t>
      </w:r>
    </w:p>
    <w:p w:rsidR="00D45C4F" w:rsidRPr="00D45C4F" w:rsidRDefault="00D45C4F" w:rsidP="00D45C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5C4F">
        <w:rPr>
          <w:rFonts w:ascii="Times New Roman" w:hAnsi="Times New Roman" w:cs="Times New Roman"/>
          <w:sz w:val="24"/>
          <w:szCs w:val="24"/>
        </w:rPr>
        <w:t>Воронежской областью в лице департамента имущественных и земельных отношений Воронежской области</w:t>
      </w:r>
    </w:p>
    <w:p w:rsidR="00D45C4F" w:rsidRDefault="00D45C4F" w:rsidP="00D45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4"/>
        <w:gridCol w:w="5695"/>
        <w:gridCol w:w="1151"/>
        <w:gridCol w:w="1071"/>
        <w:gridCol w:w="1084"/>
      </w:tblGrid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Наименование и иные существенные характеристики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стоимость (без НДС) </w:t>
            </w:r>
          </w:p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 мебели для лаборатории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108 905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М-163-02 Вешалка гардеробная с колпачками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8 637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А-307 (орех-03319) Гардероб 770*580*1950h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11 254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Кухонный гарнитур, 4 предмета, 1600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9 686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Обеденная группа: М 131 Стол обеденный 1180x780x760h меламин бук 16мм ABS, ножки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металлик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(1 шт.),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NSt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"MARCO" хром/V-04/ к/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черный Стул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барный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32 637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А-003 (орех-03319) Стол письменный 1400*730*755h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10 515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А-020 (орех-03319) Соединительный элемент 90 град 730*730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5 797</w:t>
            </w:r>
          </w:p>
        </w:tc>
      </w:tr>
      <w:tr w:rsidR="00D45C4F" w:rsidRPr="00D45C4F" w:rsidTr="006C2E1A">
        <w:trPr>
          <w:trHeight w:val="3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NSt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"SAMBA"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кожзам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V-14 черный/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темн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. орех 1.031 Стул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19 308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А-324 (орех-03319) Стеллаж угловой 365*365*1220h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3 824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А-304 (орех-03319) Стеллаж 770*365*1220h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7 247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 мебели для офисного центра в рамках оснащения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327 501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А-200 Левый (бук-1310/20) Стол криволинейный 1400*900 (730) *755h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39 905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А-204.6 Правый (бук-1310/20) Стол рабочий угловой 1400*1200 (600) *755h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11 835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Тумба приставная (бук-1310/20) в составе: АТ-05 Каркас тумбы приставной (4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ящ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.) + АТ-705 Крышка к тумбе приставной АТ-05 440*450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43 475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Тумба приставная (бук-1310/20) в составе: АТ-07 Каркас тумбы приставной (4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ящ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.) 434*600*755h, А-707.6 Крышка к тумбе приставной АТ-07 440*600*22h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14 492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А-401 (бук-1310/20) Подставка под системный блок 246*452*205h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6 890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А-310 (бук-1310/20)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с тонированным стеклом 770*365*1950h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40 047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 w:rsidP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Nst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ATLANT SP-A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Кресло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106 754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АТ-10 (бук) Тумба под оргтехнику 762*578*620h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9 468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А-523 (бук-1310/20) Экран на стол 1400*h250 - 450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11 593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А-031 (бук-1310/20) Соединительный элемент 2 столов 180 град 1460*730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11 593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"Эдем"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ресепшен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угловой 1900*1400*1160h, каштан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/дуб молочный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15 498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Э-44.0 стеллаж широкий высокий 768*385*1945, каштан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/дуб молочный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3 333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Э-43.1 стеллаж широкий высокий 385*385*1945 (каштан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/дуб молочный)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4 734 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Э-20.0 Подставка под системный блок (каштан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/дуб молочный)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Э-22.4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Ресепшен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угловой 1400*700*1160, каштан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/дуб молочный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4 579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"СН 681" Офисное кресло (С3 черное)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 мебели для делового центра в рамках оснащения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351 814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 криволинейный, "Арго", арт. "А-200"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11 820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 криволинейный, "Арго", арт. "А-204.6"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2 931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приставная, "Арго", арт. "АТ-05"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9 614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приставная, "Арго", арт. "АТ-07"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5 547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блок, "Арго", арт. "А-401"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2 297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с тонированным стеклом, "Арго", арт. "А-310 + А-стл310"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33 373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"Manager PLN SP-A"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18 597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оргтехнику, "Арго", арт. "АТ-10"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6 312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Экран на стол, "Арго", арт. "А-523"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3 864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Соединительный элемент 2 столов, "Арго", арт. "А-031 + АО-404"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3 864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Стол, "Форум", арт. "ФР-1.1"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7 246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Брифинг-приставка, "Форум", арт. "ФР-2.3"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4 235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Шкаф для одежды, "Форум", арт. "С-ФР-7.0"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9 074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Стеллаж высокий, "Форум", арт. "С-ФР-6.0"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6 369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выкатная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, "Форум", арт. "С-ФР-3.0"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сервисная, "Форум", арт. "С-ФР-3.1"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9 164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 журнальный, "Форум", арт. "С-ФР-1.3"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3 986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Кресло руководителя, "СН-795", цвет 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11 086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Трехместный диван, "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Парм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", цвет 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Кресло к </w:t>
            </w:r>
            <w:proofErr w:type="spellStart"/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брифинг-приставке</w:t>
            </w:r>
            <w:proofErr w:type="spellEnd"/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Samba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9 654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Столешница модульного стола полукруглая, "Форум", арт. "С-ФР-1.4.3"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92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10 790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Столешница модульного стола прямая, "Форум", арт. "С-ФР-1.4.1"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19 966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Опорный элемент модульного стола, "Форум", арт. "С-ФР-1.4.5"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26 959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Палермо 1/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кожзам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01 стул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93 159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 письменный "Арго", арт. "А-002"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2 256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круглый "Арго", арт. "А-029"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без стекол "Арго", арт. "А-310"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4 267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Стеллаж комбинированный закрытый "Арго", арт. "А-310 + А610"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"М-10"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Вешалка напольная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7 020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 мебели для дооснащения офиса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267 580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Вешалка настенная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9 597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11 831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Кухонный гарнитур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9 203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Обеденная группа: стол и 4 стула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31 271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Стол рабочий эргономичный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35 461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приставная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43 475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5 512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Стеллаж с тонированным стеклом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53 397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17 390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5 559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6 312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Кресло мягкое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Диван 3-местный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Шкаф бухгалтерский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10 788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Сейф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6 626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Специализированное программное обеспечение для Центра испытаний и сертификации Воронежского авиационного </w:t>
            </w: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4 338 153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Право пользования на программное обеспечение "Пакет для промышленного дизайна" NX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Mach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[NX13300]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2 195 305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ЛОЦМАН: PLM 2014,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215 653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ЛОЦМАН 2014: Интерфейс к CAD,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77 288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Корпоративный справочник Стандартные Изделия 2014: Электрические аппараты и арматура 3D, лицензия</w:t>
            </w:r>
          </w:p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Включает электрические аппараты и арматуру 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Стандартные Изделия 2014: Интерфейс к CAD,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31 881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"КОМПАС-3D V15: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Оборудование-Плюс Корпоративный", лицензия (содержит: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КОМПАС-3D V15; Справочники Материалы и Сортаменты для КОМПАС; Стандартные Изделия: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Крепеж для КОМПАС; Стандартные Изделия: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Детали, узлы и конструктивные элементы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КОМПАС; Оборудование: Металлоконструкции; Оборудование: Трубопроводы; Оборудование: Развертки; Каталог: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Сварные швы)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764 831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"КОМПАС-3D V15: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Механика-Плюс Корпоративный", лицензия (содержит: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КОМПАС-3D V15; Справочники Материалы и Сортаменты для КОМПАС; Стандартные Изделия: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Крепеж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; Валы и механические передачи 3D; Механика: Пружины; Каталог: Муфты; Каталог: Электродвигатели; Каталог: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Редукторы; Размерные цепи)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724 576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Оборудование: Кабели и жгуты,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76 950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APM FEM V15, система прочностного анализа для КОМПАС-3D V15,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96 610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Электронный справочник конструктора, расчетно-информационная система (редакция 4),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32 847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Механика: Анимация,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36 229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Artisan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Rendering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, система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фотореалистичного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рендеринга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для КОМПАС-3D, 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48 305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для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2 268 775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ProLiant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DL380eGen8 (E5-2420v2, 6x4G D3R, P420i/1GB, 2x450GB SAS + 8x1TB SATA SFF, 2*750W)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251 549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ProLiant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DL320eGen8v2 (E3-1240v3-3.4-8MB 4C, 2x8G D3U, P222/512M, 2x500GB SFF SAS, 1x300W)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БП APC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UPS X 2200VA LCD RM 2U (SMX2200RMHV2U)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59 058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D-Link DGS-3620-28TC 24-port TP 10/100/1000BASE-T, 4 combo 1000BASE-T/SFP, 4xSFP+,L3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114 685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Серверный шкаф APC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NetShelter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SX, 42U, 600x1070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(AR3100)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97 332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Aquarius Pro W60S75 (Ci7-3770 /16GB D3 /K2000 2GB /128GB SSD+1TB /ATX 450W /W7P64/MSO13P/SAQ)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211 119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 W60S75 (Ci7-3240/4GB D3-1600/HD2500/500GB/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mATX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350W/W7P64/MSO13)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112 258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LCD LED 23" ASUS VX239H Wide 1920x1080, IPS, 5ms, 250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/m2, 80M:1, 178/178, DVI, HDMI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146 962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Pavilion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17-f052sr (17.3" Ci3-4030U/4096MB/500GB/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DVDrw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/HD4400/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/W8.1x64)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110 661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Широкоформатный струйный принтер CANON iPF785 A0 (36", 320GB, 256 MB, USB2.0/LAN 1000)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115 401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Принтер цветной лазерный HP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CP5225dn, A3, USB/LAN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комплектом картриджей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59 778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Color LaserJet Pro 400 M401dne, A4, 33ppm, duplex, USB/LAN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11 264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HP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M1536dnf (принтер/копир/сканер/факс), USB 2.0,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55 810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D-Link DGS-1210-28 24-port UTP 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10/100/1000BASE-T + 4 SFP, Web Smart III Switch,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16 536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Шкаф монтажный настенный 19"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Estap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EcoLine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7U 600x600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19 769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P1383W, DLP 3D, XGA 1280*800, 13000:1, 3100 ANSI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Lumens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, 2.5kg, HDMI,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A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29 378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ScreenMedia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MR7986, 79", активная зона 1640*1148mm, 32768x32768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38 892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60" Sony BRAVIA, LED, Full HD, 3D, Smart TV, DVB-T2/C/S/S2 KDL-60W605B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128 798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Унифицированная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конференц-станция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Polycom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CX5100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Lync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, 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233 458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на серверную операционную систему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Svr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Datacntr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2012 R2 x64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1pk DSP OEI DVD 2CPU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202 204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на серверную операционную систему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Svr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Std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2012 R2 x64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1pk DSP OEI DVD 2CPU/2VM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на лицензии клиентского доступа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CAL 2012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1pk DSP OEI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Device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28 169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OfficePro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2013 32/64 RU PKL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CntlEastEu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DwnLd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C2R NR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64 369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Неисключительные права на ПО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/бизнеса </w:t>
            </w:r>
            <w:proofErr w:type="gram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  <w:proofErr w:type="gram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1у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20-24WS (KL4863RANFS)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28 003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Оргтехника для Центра испытаний и сертификации Воронежского авиационного кластера в составе: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56 372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r w:rsidRPr="00D45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Color LaserJet Pro 400 M401dne, A4, 33ppm, duplex, USB/LAN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10 381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P1510, DLP 3D, 1920*1280,10000:1,3500 ANSI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Lumens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, 2.5kg, HDMI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42 160</w:t>
            </w:r>
          </w:p>
        </w:tc>
      </w:tr>
      <w:tr w:rsidR="00D45C4F" w:rsidRPr="00D45C4F" w:rsidTr="00D45C4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  <w:proofErr w:type="spellStart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ScreenMediaApollo-T</w:t>
            </w:r>
            <w:proofErr w:type="spellEnd"/>
            <w:r w:rsidRPr="00D45C4F">
              <w:rPr>
                <w:rFonts w:ascii="Times New Roman" w:hAnsi="Times New Roman" w:cs="Times New Roman"/>
                <w:sz w:val="20"/>
                <w:szCs w:val="20"/>
              </w:rPr>
              <w:t xml:space="preserve"> 180*180 MW 1:1 на штативе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D4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F" w:rsidRPr="00D45C4F" w:rsidRDefault="001D2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3 831</w:t>
            </w:r>
          </w:p>
        </w:tc>
      </w:tr>
      <w:tr w:rsidR="00F62511" w:rsidRPr="00D45C4F" w:rsidTr="002159F7">
        <w:trPr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1" w:rsidRPr="000B3F66" w:rsidRDefault="001D2F4E" w:rsidP="001D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на сумму: 7 719 100 (семь миллионов семьсот девятнадцать тысяч сто)   </w:t>
            </w:r>
            <w:r w:rsidR="00F62511" w:rsidRPr="000B3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рублей</w:t>
            </w:r>
          </w:p>
        </w:tc>
      </w:tr>
    </w:tbl>
    <w:p w:rsidR="004A0664" w:rsidRPr="001D2F4E" w:rsidRDefault="000B3F66" w:rsidP="002159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0664" w:rsidRPr="001D2F4E" w:rsidSect="004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C4F"/>
    <w:rsid w:val="00066286"/>
    <w:rsid w:val="000B3F66"/>
    <w:rsid w:val="000F307B"/>
    <w:rsid w:val="0014147B"/>
    <w:rsid w:val="001705C1"/>
    <w:rsid w:val="001D2F4E"/>
    <w:rsid w:val="002159F7"/>
    <w:rsid w:val="00302039"/>
    <w:rsid w:val="00323090"/>
    <w:rsid w:val="0034326E"/>
    <w:rsid w:val="00441B39"/>
    <w:rsid w:val="004A0664"/>
    <w:rsid w:val="004A28BB"/>
    <w:rsid w:val="00545FF2"/>
    <w:rsid w:val="00655ECC"/>
    <w:rsid w:val="00672471"/>
    <w:rsid w:val="006A1E69"/>
    <w:rsid w:val="006C2E1A"/>
    <w:rsid w:val="00756385"/>
    <w:rsid w:val="00762C53"/>
    <w:rsid w:val="0081462E"/>
    <w:rsid w:val="00893AC2"/>
    <w:rsid w:val="008C6126"/>
    <w:rsid w:val="00901269"/>
    <w:rsid w:val="00913300"/>
    <w:rsid w:val="00926E31"/>
    <w:rsid w:val="00A6517F"/>
    <w:rsid w:val="00AC6748"/>
    <w:rsid w:val="00B60906"/>
    <w:rsid w:val="00B713B0"/>
    <w:rsid w:val="00C32801"/>
    <w:rsid w:val="00C4628E"/>
    <w:rsid w:val="00C56E4C"/>
    <w:rsid w:val="00D03658"/>
    <w:rsid w:val="00D41D14"/>
    <w:rsid w:val="00D45C4F"/>
    <w:rsid w:val="00DF5F27"/>
    <w:rsid w:val="00E238C6"/>
    <w:rsid w:val="00E42B69"/>
    <w:rsid w:val="00EB52F8"/>
    <w:rsid w:val="00F6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bulygina</dc:creator>
  <cp:lastModifiedBy>Nadtochaya</cp:lastModifiedBy>
  <cp:revision>12</cp:revision>
  <cp:lastPrinted>2015-11-12T12:38:00Z</cp:lastPrinted>
  <dcterms:created xsi:type="dcterms:W3CDTF">2015-07-07T07:50:00Z</dcterms:created>
  <dcterms:modified xsi:type="dcterms:W3CDTF">2015-11-24T06:56:00Z</dcterms:modified>
</cp:coreProperties>
</file>